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  <w:r w:rsidRPr="00860724">
        <w:rPr>
          <w:rFonts w:ascii="Times New Roman" w:hAnsi="Times New Roman" w:cs="Times New Roman"/>
          <w:sz w:val="22"/>
          <w:szCs w:val="22"/>
          <w:lang w:val="ru-RU"/>
        </w:rPr>
        <w:t>ПОСТАНОВЛЕНИЕ СОВЕТА МИНИСТРОВ РЕСПУБЛИКИ БЕЛАРУСЬ</w:t>
      </w: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30 сентября 2016 г.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789</w:t>
      </w: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ОБ УСТАНОВЛЕНИИ НОРМ (НОРМАТИВОВ) ПОТРЕБЛЕНИЯ ЖИЛИЩНО-КОММУНАЛЬНЫХ УСЛУГ ДЛЯ РАСЧЕТА БЕЗНАЛИЧНЫХ ЖИЛИЩНЫХ СУБСИДИЙ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EF6" w:rsidRPr="0086072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535,</w:t>
            </w:r>
          </w:p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от 02.09.2019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588, от 02.07.2020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391 (ред. от 02.04.2021),</w:t>
            </w:r>
          </w:p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от 04.12.2021 N 696, от 30.08.2022 N 554)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подпунктом 1.2 пункта 1 Указа Президента Республики Беларусь от 29 августа 2016 г.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322 "О предоставлении безналичных жилищных субсидий" Совет Министров Республики Беларусь ПОСТАНОВЛЯЕТ: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1. Установить для расчета безналичных жилищных субсидий: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 согласно приложению 1;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 потребления услуг электроснабжения согласно приложению 2;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 потребления услуг газоснабжения, снабжения сжиженным углеводородным газом от индивидуальных баллонных или резервуарных установок согласно приложению 3;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нормы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доме, согласно приложению </w:t>
      </w:r>
      <w:r w:rsidRPr="00860724">
        <w:rPr>
          <w:rFonts w:ascii="Times New Roman" w:hAnsi="Times New Roman" w:cs="Times New Roman"/>
          <w:sz w:val="22"/>
          <w:szCs w:val="22"/>
        </w:rPr>
        <w:t>4.</w:t>
      </w:r>
    </w:p>
    <w:p w:rsidR="00B73EF6" w:rsidRPr="00860724" w:rsidRDefault="00B73E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2. Настоящее постановление вступает в силу с 1 октября 2016 г.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B73EF6" w:rsidRPr="00860724">
        <w:tc>
          <w:tcPr>
            <w:tcW w:w="510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Премьер-министр Республики Беларусь</w:t>
            </w:r>
          </w:p>
        </w:tc>
        <w:tc>
          <w:tcPr>
            <w:tcW w:w="5103" w:type="dxa"/>
          </w:tcPr>
          <w:p w:rsidR="00B73EF6" w:rsidRPr="00860724" w:rsidRDefault="00B73EF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А.Кобяков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60724" w:rsidRPr="00860724" w:rsidRDefault="0086072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Совета Министров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Республики Беларусь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30.09.2016 N 789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Par36"/>
      <w:bookmarkEnd w:id="1"/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 (НОРМАТИВЫ) ПОТРЕБЛЕНИЯ УСЛУГ ПО ТЕХНИЧЕСКОМУ ОБСЛУЖИВАНИЮ, КАПИТАЛЬНОМУ РЕМОНТУ, САНИТАРНОМУ СОДЕРЖАНИЮ ВСПОМОГАТЕЛЬНЫХ ПОМЕЩЕНИЙ ЖИЛОГО ДОМА, ТЕХНИЧЕСКОМУ ОБСЛУЖИВАНИЮ ЛИФТА, ГОРЯЧЕМУ И ХОЛОДНОМУ ВОДОСНАБЖЕНИЮ, ВОДООТВЕДЕНИЮ (КАНАЛИЗАЦИИ), ТЕПЛОСНАБЖЕНИЮ, ОБРАЩЕНИЮ С ТВЕРДЫМИ КОММУНАЛЬНЫМИ ОТХОДАМИ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EF6" w:rsidRPr="0086072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535,</w:t>
            </w:r>
          </w:p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от 02.09.2019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588, от 02.07.2020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391 (ред. от 02.04.2021), от 04.12.2021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696)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268"/>
        <w:gridCol w:w="4678"/>
      </w:tblGrid>
      <w:tr w:rsidR="00B73EF6" w:rsidRPr="00860724" w:rsidTr="00860724"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Виды жилищно-коммунальных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 (норматив) потребления на одного человека</w:t>
            </w:r>
          </w:p>
        </w:tc>
      </w:tr>
      <w:tr w:rsidR="00B73EF6" w:rsidRPr="00860724" w:rsidTr="00860724">
        <w:tc>
          <w:tcPr>
            <w:tcW w:w="3606" w:type="dxa"/>
            <w:vMerge w:val="restart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1. Техническое обслуживание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B73EF6" w:rsidRPr="00860724" w:rsidTr="00860724">
        <w:tc>
          <w:tcPr>
            <w:tcW w:w="3606" w:type="dxa"/>
            <w:vMerge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B73EF6" w:rsidRPr="00860724" w:rsidTr="00860724">
        <w:tc>
          <w:tcPr>
            <w:tcW w:w="10552" w:type="dxa"/>
            <w:gridSpan w:val="3"/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постановления Совмина от 02.07.2020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391 (ред. от 02.04.2021))</w:t>
            </w:r>
          </w:p>
        </w:tc>
      </w:tr>
      <w:tr w:rsidR="00B73EF6" w:rsidRPr="00860724" w:rsidTr="00860724">
        <w:tc>
          <w:tcPr>
            <w:tcW w:w="3606" w:type="dxa"/>
            <w:vMerge w:val="restart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2. Капитальный ремонт</w:t>
            </w:r>
          </w:p>
        </w:tc>
        <w:tc>
          <w:tcPr>
            <w:tcW w:w="2268" w:type="dxa"/>
            <w:vMerge w:val="restart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B73EF6" w:rsidRPr="00860724" w:rsidTr="00860724">
        <w:tc>
          <w:tcPr>
            <w:tcW w:w="3606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B73EF6" w:rsidRPr="00860724" w:rsidTr="00860724">
        <w:tc>
          <w:tcPr>
            <w:tcW w:w="10552" w:type="dxa"/>
            <w:gridSpan w:val="3"/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постановления Совмина от 02.07.2020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391 (ред. от 02.04.2021))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3. Техническое обслуживание лифта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B73EF6" w:rsidRPr="00860724" w:rsidTr="00860724">
        <w:tc>
          <w:tcPr>
            <w:tcW w:w="10552" w:type="dxa"/>
            <w:gridSpan w:val="3"/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535, от 02.09.2019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588, от 02.07.2020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391 (ред. от 02.04.2021))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Горячее и холодное водоснабжение, водоотведение (канализация):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4.1. в жилых помещениях (жилых домах), оборудованных водопроводом и канализацией: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 xml:space="preserve">4.1.1. водоснабжение,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водоотведение (канализация)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литров в сутки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4.1.2. горячее водоснабжение (тепловая энергия на подогрев воды)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гигакалорий в сутки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0,0042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4.2. в жилых помещениях (жилых домах), оборудованных водопроводом без канализации: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4.2.1. водоснабжение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литров в сутки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4.2.2. горячее водоснабжение (тепловая энергия на подогрев воды)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гигакалорий в сутки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0,0015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4.3. в жилых помещениях (жилых домах) с водопользованием из водоразборных колонок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литров в сутки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73EF6" w:rsidRPr="00860724" w:rsidTr="00860724">
        <w:tc>
          <w:tcPr>
            <w:tcW w:w="3606" w:type="dxa"/>
            <w:vMerge w:val="restart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 Теплоснабжение (с учетом отопительного периода с 15 октября по 15 апреля)</w:t>
            </w:r>
          </w:p>
        </w:tc>
        <w:tc>
          <w:tcPr>
            <w:tcW w:w="2268" w:type="dxa"/>
            <w:vMerge w:val="restart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гигакалорий на 1 кв. метр общей площади жилого помещения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0,0272</w:t>
            </w:r>
          </w:p>
        </w:tc>
      </w:tr>
      <w:tr w:rsidR="00B73EF6" w:rsidRPr="00860724" w:rsidTr="00860724">
        <w:tc>
          <w:tcPr>
            <w:tcW w:w="3606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(в пределах 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B73EF6" w:rsidRPr="00860724" w:rsidTr="00860724">
        <w:tc>
          <w:tcPr>
            <w:tcW w:w="3606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помещения)</w:t>
            </w:r>
          </w:p>
        </w:tc>
      </w:tr>
      <w:tr w:rsidR="00B73EF6" w:rsidRPr="00860724" w:rsidTr="00860724">
        <w:tc>
          <w:tcPr>
            <w:tcW w:w="10552" w:type="dxa"/>
            <w:gridSpan w:val="3"/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535, от 02.07.2020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391(ред. от 02.04.2021), от 04.12.2021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696)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 Обращение с твердыми коммунальными отходами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 Санитарное содержание вспомогательных помещений жилого дома</w:t>
            </w: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</w:tc>
      </w:tr>
      <w:tr w:rsidR="00B73EF6" w:rsidRPr="00860724" w:rsidTr="00860724">
        <w:tc>
          <w:tcPr>
            <w:tcW w:w="3606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неработающих пенсионеров, достигших общеустановленного пенсионного возраста, неработающих инвалидов - в пределах общей площади жилого помещения</w:t>
            </w:r>
          </w:p>
        </w:tc>
      </w:tr>
      <w:tr w:rsidR="00B73EF6" w:rsidRPr="00860724" w:rsidTr="00860724">
        <w:tc>
          <w:tcPr>
            <w:tcW w:w="10552" w:type="dxa"/>
            <w:gridSpan w:val="3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постановлений Совмина от 02.09.2019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588, от 02.07.2020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391 (ред. от 02.04.2021))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P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2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к постановлению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Совета Министров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Республики Беларусь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30.09.2016 N 789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11"/>
      <w:bookmarkEnd w:id="2"/>
      <w:r w:rsidRPr="00860724">
        <w:rPr>
          <w:rFonts w:ascii="Times New Roman" w:hAnsi="Times New Roman" w:cs="Times New Roman"/>
          <w:sz w:val="22"/>
          <w:szCs w:val="22"/>
        </w:rPr>
        <w:t>НОРМЫ ПОТРЕБЛЕНИЯ УСЛУГ ЭЛЕКТРОСНАБЖЕНИЯ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EF6" w:rsidRPr="0086072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535,</w:t>
            </w:r>
          </w:p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от 02.09.2019 N 588)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60724">
        <w:rPr>
          <w:rFonts w:ascii="Times New Roman" w:hAnsi="Times New Roman" w:cs="Times New Roman"/>
          <w:sz w:val="22"/>
          <w:szCs w:val="22"/>
        </w:rPr>
        <w:t>(киловатт-часов в месяц)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160"/>
        <w:gridCol w:w="933"/>
        <w:gridCol w:w="919"/>
        <w:gridCol w:w="1104"/>
        <w:gridCol w:w="1103"/>
        <w:gridCol w:w="1018"/>
      </w:tblGrid>
      <w:tr w:rsidR="00B73EF6" w:rsidRPr="00860724" w:rsidTr="00860724">
        <w:tc>
          <w:tcPr>
            <w:tcW w:w="43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Характеристика обустройства жилого помещения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Для семей, состоящих из</w:t>
            </w:r>
          </w:p>
        </w:tc>
      </w:tr>
      <w:tr w:rsidR="00B73EF6" w:rsidRPr="00860724" w:rsidTr="00860724">
        <w:tc>
          <w:tcPr>
            <w:tcW w:w="43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человека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 человек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 человек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4 человек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5 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 человек и более</w:t>
            </w:r>
          </w:p>
        </w:tc>
      </w:tr>
      <w:tr w:rsidR="00B73EF6" w:rsidRPr="00860724" w:rsidTr="00860724">
        <w:tc>
          <w:tcPr>
            <w:tcW w:w="4315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3" w:name="Par124"/>
            <w:bookmarkEnd w:id="3"/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Оборудовано в установленном порядке электрической плитой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919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</w:tr>
      <w:tr w:rsidR="00B73EF6" w:rsidRPr="00860724" w:rsidTr="00860724">
        <w:tc>
          <w:tcPr>
            <w:tcW w:w="4315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Не оборудовано в установленном порядке электрической плитой, за исключением помещений, указанных в пунктах 3 и 4 настоящего приложения</w:t>
            </w:r>
          </w:p>
        </w:tc>
        <w:tc>
          <w:tcPr>
            <w:tcW w:w="1160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93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19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04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110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018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B73EF6" w:rsidRPr="00860724" w:rsidTr="00860724">
        <w:tc>
          <w:tcPr>
            <w:tcW w:w="4315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4" w:name="Par138"/>
            <w:bookmarkEnd w:id="4"/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 Не оборудовано в установленном порядке электрической плитой и системой централизованного горячего водоснабжения и снабжения природным газом, за исключением помещений, указанных в пункте 4 настоящего приложения</w:t>
            </w:r>
          </w:p>
        </w:tc>
        <w:tc>
          <w:tcPr>
            <w:tcW w:w="1160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3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9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04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18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B73EF6" w:rsidRPr="00860724" w:rsidTr="00860724">
        <w:tc>
          <w:tcPr>
            <w:tcW w:w="4315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5" w:name="Par145"/>
            <w:bookmarkEnd w:id="5"/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Оборудовано в установленном порядке для нужд отопления и горячего водоснабжения стационарно установленными электронагревательными приборами:</w:t>
            </w:r>
          </w:p>
        </w:tc>
        <w:tc>
          <w:tcPr>
            <w:tcW w:w="1160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33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19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04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03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8" w:type="dxa"/>
            <w:vAlign w:val="bottom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c>
          <w:tcPr>
            <w:tcW w:w="4315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отопительный период (с 15 октября по 15 апреля)</w:t>
            </w:r>
          </w:p>
        </w:tc>
        <w:tc>
          <w:tcPr>
            <w:tcW w:w="1160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  <w:tc>
          <w:tcPr>
            <w:tcW w:w="93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919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1104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0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1018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</w:tr>
      <w:tr w:rsidR="00B73EF6" w:rsidRPr="00860724" w:rsidTr="00860724">
        <w:tc>
          <w:tcPr>
            <w:tcW w:w="4315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в летний период</w:t>
            </w:r>
          </w:p>
        </w:tc>
        <w:tc>
          <w:tcPr>
            <w:tcW w:w="1160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93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919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04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03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018" w:type="dxa"/>
            <w:vAlign w:val="bottom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B73EF6" w:rsidRPr="00860724" w:rsidTr="00860724">
        <w:tc>
          <w:tcPr>
            <w:tcW w:w="10552" w:type="dxa"/>
            <w:gridSpan w:val="7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постановлений Совмина от 18.07.2017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535, от 02.09.2019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588)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Примечание. В случае оборудования жилого помещения в установленном порядке электрической плитой и стационарно установленными электронагревательными приборами для нужд отопления и горячего водоснабжения нормы потребления рассчитываются суммарно исходя из норм, установленных в пунктах 1 и 4 настоящего приложения.</w:t>
      </w:r>
    </w:p>
    <w:p w:rsidR="00B73EF6" w:rsidRPr="00860724" w:rsidRDefault="00B73EF6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(примечание введено постановлением Совмина от 02.09.2019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588)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860724" w:rsidRPr="00860724" w:rsidRDefault="00860724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3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к постановлению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Совета Министров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Республики Беларусь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30.09.2016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789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6" w:name="Par181"/>
      <w:bookmarkEnd w:id="6"/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 ПОТРЕБЛЕНИЯ УСЛУГ ГАЗОСНАБЖЕНИЯ, СНАБЖЕНИЯ СЖИЖЕННЫМ УГЛЕВОДОРОДНЫМ ГАЗОМ ОТ ИНДИВИДУАЛЬНЫХ БАЛЛОННЫХ ИЛИ РЕЗЕРВУАРНЫХ УСТАНОВОК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B73EF6" w:rsidRPr="0086072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(в ред. постановления Совмина от 18.07.2017 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color w:val="392C69"/>
                <w:sz w:val="22"/>
                <w:szCs w:val="22"/>
                <w:lang w:val="ru-RU"/>
              </w:rPr>
              <w:t xml:space="preserve"> 535)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5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459"/>
        <w:gridCol w:w="1943"/>
        <w:gridCol w:w="12"/>
      </w:tblGrid>
      <w:tr w:rsidR="00B73EF6" w:rsidRPr="00860724" w:rsidTr="00860724">
        <w:trPr>
          <w:gridAfter w:val="1"/>
          <w:wAfter w:w="12" w:type="dxa"/>
        </w:trPr>
        <w:tc>
          <w:tcPr>
            <w:tcW w:w="7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Характеристика обустройства жилого помещения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Норма потребления на одного человека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Газоснабжение и снабжение сжиженным углеводородным газом от индивидуальной резервуарной установки: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 при наличии газовой плиты и централизованного горячего водоснабжения или индивидуального водонагревателя, за исключением газового, при газоснабжении: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1.1.1. природным газом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1.1.2. сжиженным углеводородным газом через присоединенную сеть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килограммов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 при наличии газовой плиты и индивидуального газового водонагревателя (при отсутствии централизованного горячего водоснабжения) при газоснабжении: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1.2.1. природным газом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1.2.2. сжиженным углеводородным газом через присоединенную сеть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килограммов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1.3. при наличии газовой плиты и отсутствии централизованного горячего водоснабжения и индивидуального газового водонагревателя при газоснабжении: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1.3.1. природным газом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1.3.2. сжиженным углеводородным газом через присоединенную сеть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1.3.3. 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килограммов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 при наличии индивидуальных газовых отопительных приборов: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1.4.1. в отопительный период (с 15 октября по 15 апреля) при газоснабжении: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природным газом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сжиженным углеводородным газом через присоединенную сеть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килограммов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</w:tr>
      <w:tr w:rsidR="00B73EF6" w:rsidRPr="00860724" w:rsidTr="00860724">
        <w:tc>
          <w:tcPr>
            <w:tcW w:w="10564" w:type="dxa"/>
            <w:gridSpan w:val="4"/>
          </w:tcPr>
          <w:p w:rsidR="00B73EF6" w:rsidRPr="00860724" w:rsidRDefault="00B73E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(в ред. постановления Совмина от 18.07.2017 </w:t>
            </w: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535)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1.4.2. в летний период при газоснабжении: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природным газом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куб. метров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сжиженным углеводородным газом через присоединенную сеть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</w:tcPr>
          <w:p w:rsidR="00B73EF6" w:rsidRPr="00860724" w:rsidRDefault="00B73EF6">
            <w:pPr>
              <w:pStyle w:val="ConsPlusNormal"/>
              <w:ind w:left="85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сжиженным углеводородным газом от индивидуальной резервуарной установки</w:t>
            </w:r>
          </w:p>
        </w:tc>
        <w:tc>
          <w:tcPr>
            <w:tcW w:w="1459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килограммов в месяц</w:t>
            </w:r>
          </w:p>
        </w:tc>
        <w:tc>
          <w:tcPr>
            <w:tcW w:w="1943" w:type="dxa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B73EF6" w:rsidRPr="00860724" w:rsidTr="00860724">
        <w:trPr>
          <w:gridAfter w:val="1"/>
          <w:wAfter w:w="12" w:type="dxa"/>
        </w:trPr>
        <w:tc>
          <w:tcPr>
            <w:tcW w:w="7150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Снабжение сжиженным углеводородным газом от индивидуальной баллонной установки (баллоны весом 21 килограмм)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8,75</w:t>
            </w:r>
          </w:p>
        </w:tc>
      </w:tr>
    </w:tbl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73EF6" w:rsidRPr="00860724" w:rsidRDefault="00B73EF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Приложение 4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к постановлению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Совета Министров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Республики Беларусь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30.09.2016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789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(в редакции постановления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Совета Министров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Республики Беларусь</w:t>
      </w:r>
    </w:p>
    <w:p w:rsidR="00B73EF6" w:rsidRPr="00860724" w:rsidRDefault="00B73EF6">
      <w:pPr>
        <w:pStyle w:val="ConsPlusNormal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30.08.2022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554)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bookmarkStart w:id="7" w:name="Par272"/>
      <w:bookmarkEnd w:id="7"/>
      <w:r w:rsidRPr="00860724">
        <w:rPr>
          <w:rFonts w:ascii="Times New Roman" w:hAnsi="Times New Roman" w:cs="Times New Roman"/>
          <w:sz w:val="22"/>
          <w:szCs w:val="22"/>
          <w:lang w:val="ru-RU"/>
        </w:rPr>
        <w:t>НОРМЫ</w:t>
      </w:r>
    </w:p>
    <w:p w:rsidR="00B73EF6" w:rsidRPr="00860724" w:rsidRDefault="00B73EF6">
      <w:pPr>
        <w:pStyle w:val="ConsPlusTitle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>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МНОГОКВАРТИРНОМ ЖИЛОМ ДОМЕ</w:t>
      </w:r>
    </w:p>
    <w:p w:rsidR="00B73EF6" w:rsidRPr="00860724" w:rsidRDefault="00B73EF6">
      <w:pPr>
        <w:pStyle w:val="ConsPlusNormal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(в ред. постановления Совмина от 30.08.2022 </w:t>
      </w:r>
      <w:r w:rsidRPr="00860724">
        <w:rPr>
          <w:rFonts w:ascii="Times New Roman" w:hAnsi="Times New Roman" w:cs="Times New Roman"/>
          <w:sz w:val="22"/>
          <w:szCs w:val="22"/>
        </w:rPr>
        <w:t>N</w:t>
      </w:r>
      <w:r w:rsidRPr="00860724">
        <w:rPr>
          <w:rFonts w:ascii="Times New Roman" w:hAnsi="Times New Roman" w:cs="Times New Roman"/>
          <w:sz w:val="22"/>
          <w:szCs w:val="22"/>
          <w:lang w:val="ru-RU"/>
        </w:rPr>
        <w:t xml:space="preserve"> 554)</w:t>
      </w:r>
    </w:p>
    <w:p w:rsidR="00B73EF6" w:rsidRPr="00860724" w:rsidRDefault="00B73EF6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5"/>
        <w:gridCol w:w="1493"/>
        <w:gridCol w:w="5954"/>
      </w:tblGrid>
      <w:tr w:rsidR="00B73EF6" w:rsidRPr="00860724" w:rsidTr="00860724">
        <w:tc>
          <w:tcPr>
            <w:tcW w:w="3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Вид возмещения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3EF6" w:rsidRPr="00860724" w:rsidRDefault="00B73EF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</w:rPr>
              <w:t>Нормы возмещения</w:t>
            </w:r>
          </w:p>
        </w:tc>
      </w:tr>
      <w:tr w:rsidR="00B73EF6" w:rsidRPr="00860724" w:rsidTr="00860724">
        <w:tc>
          <w:tcPr>
            <w:tcW w:w="3105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Возмещение расходов на электроэнергию, потребляемую на освещение вспомогательных помещений и работу оборудования, за исключением лифтов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рублей в месяц на 1 кв. метр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установленным в соответствии с законодательством предельно допустимым размерам возмещения таких расходов на 1 кв. метр в пределах:</w:t>
            </w:r>
          </w:p>
          <w:p w:rsidR="00B73EF6" w:rsidRPr="00860724" w:rsidRDefault="00B73EF6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 кв. метров общей площади жилого помещения на каждого зарегистрированного по месту жительства и 10 кв. метров на семью</w:t>
            </w:r>
          </w:p>
          <w:p w:rsidR="00B73EF6" w:rsidRPr="00860724" w:rsidRDefault="00B73EF6">
            <w:pPr>
              <w:pStyle w:val="ConsPlusNormal"/>
              <w:ind w:left="4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общей площади жилого помещения - для неработающих пенсионеров, достигших общеустановленного пенсионного возраста, неработающих инвалидов</w:t>
            </w:r>
          </w:p>
        </w:tc>
      </w:tr>
      <w:tr w:rsidR="00B73EF6" w:rsidRPr="00860724" w:rsidTr="00860724">
        <w:tc>
          <w:tcPr>
            <w:tcW w:w="3105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Возмещение расходов на электроэнергию, потребляемую на работу лифтов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рублей в месяц на одного человека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73EF6" w:rsidRPr="00860724" w:rsidRDefault="00B73EF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2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установленным в соответствии с законодательством предельно допустимым размерам возмещения таких расходов на одного проживающего</w:t>
            </w:r>
          </w:p>
        </w:tc>
      </w:tr>
    </w:tbl>
    <w:p w:rsidR="00B73EF6" w:rsidRPr="00860724" w:rsidRDefault="00B73EF6">
      <w:pPr>
        <w:pStyle w:val="ConsPlusNormal"/>
        <w:rPr>
          <w:sz w:val="16"/>
          <w:szCs w:val="16"/>
          <w:lang w:val="ru-RU"/>
        </w:rPr>
      </w:pPr>
    </w:p>
    <w:sectPr w:rsidR="00B73EF6" w:rsidRPr="00860724" w:rsidSect="00860724">
      <w:pgSz w:w="11906" w:h="16838"/>
      <w:pgMar w:top="851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24"/>
    <w:rsid w:val="005F336E"/>
    <w:rsid w:val="00860724"/>
    <w:rsid w:val="00B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07B508-BAC8-4EEC-BAFD-86CF7C7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8877</Characters>
  <Application>Microsoft Office Word</Application>
  <DocSecurity>2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2022-10-03T12:33:00Z</dcterms:created>
  <dcterms:modified xsi:type="dcterms:W3CDTF">2022-10-03T12:33:00Z</dcterms:modified>
</cp:coreProperties>
</file>